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64" w:rsidRDefault="003C2464" w:rsidP="003C24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</w:t>
      </w:r>
      <w:hyperlink r:id="rId5" w:history="1">
        <w:r>
          <w:rPr>
            <w:rFonts w:ascii="Calibri" w:hAnsi="Calibri" w:cs="Calibri"/>
            <w:color w:val="0000FF"/>
          </w:rPr>
          <w:t>1.8</w:t>
        </w:r>
      </w:hyperlink>
      <w:r>
        <w:rPr>
          <w:rFonts w:ascii="Calibri" w:hAnsi="Calibri" w:cs="Calibri"/>
        </w:rPr>
        <w:t xml:space="preserve">. Информация о порядке выполнения </w:t>
      </w:r>
      <w:proofErr w:type="gramStart"/>
      <w:r>
        <w:rPr>
          <w:rFonts w:ascii="Calibri" w:hAnsi="Calibri" w:cs="Calibri"/>
        </w:rPr>
        <w:t>технологических</w:t>
      </w:r>
      <w:proofErr w:type="gramEnd"/>
      <w:r>
        <w:rPr>
          <w:rFonts w:ascii="Calibri" w:hAnsi="Calibri" w:cs="Calibri"/>
        </w:rPr>
        <w:t>,</w:t>
      </w:r>
    </w:p>
    <w:p w:rsidR="003C2464" w:rsidRDefault="003C2464" w:rsidP="003C2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технических и других мероприятий, связанных с подключением</w:t>
      </w:r>
    </w:p>
    <w:p w:rsidR="003C2464" w:rsidRDefault="003C2464" w:rsidP="003C2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(технологическим присоединением) к системе</w:t>
      </w:r>
    </w:p>
    <w:p w:rsidR="003C2464" w:rsidRDefault="003C2464" w:rsidP="003C2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теплоснабжения </w:t>
      </w:r>
      <w:hyperlink w:anchor="Par126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C2464" w:rsidRDefault="003C2464" w:rsidP="003C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2464" w:rsidRDefault="003C2464" w:rsidP="003C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2464" w:rsidRDefault="003C2464" w:rsidP="003C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263"/>
      <w:bookmarkEnd w:id="0"/>
      <w:r>
        <w:rPr>
          <w:rFonts w:ascii="Calibri" w:hAnsi="Calibri" w:cs="Calibri"/>
        </w:rPr>
        <w:t xml:space="preserve">&lt;*&gt;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не позднее 30 календарных дней со дня принятия соответствующего решения об установлении цен (тарифов) на очередной период регулирования.</w:t>
      </w:r>
    </w:p>
    <w:p w:rsidR="003C2464" w:rsidRDefault="003C2464" w:rsidP="003C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660"/>
        <w:gridCol w:w="4365"/>
      </w:tblGrid>
      <w:tr w:rsidR="003C2464" w:rsidTr="00DE692F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64" w:rsidRDefault="003C2464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</w:t>
            </w:r>
          </w:p>
        </w:tc>
      </w:tr>
      <w:tr w:rsidR="003C2464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64" w:rsidRDefault="003C2464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64" w:rsidRDefault="003C2464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64" w:rsidRDefault="003C2464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информации</w:t>
            </w:r>
          </w:p>
        </w:tc>
      </w:tr>
      <w:tr w:rsidR="003C2464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64" w:rsidRDefault="003C2464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64" w:rsidRDefault="003C2464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Форма заявки на подключение (технологическое присоединение) к системе теплоснабжения </w:t>
            </w:r>
            <w:hyperlink w:anchor="Par128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64" w:rsidRDefault="003C2464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заявки прилагается регулируемой организацией</w:t>
            </w:r>
          </w:p>
        </w:tc>
      </w:tr>
      <w:tr w:rsidR="003C2464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64" w:rsidRDefault="003C2464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64" w:rsidRDefault="003C2464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документов и сведений, представляемых одновременно с заявкой на подключение (технологическое присоединение) к системе теплоснабжения </w:t>
            </w:r>
            <w:hyperlink w:anchor="Par128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64" w:rsidRDefault="003C2464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документов и сведений прилагается регулируемой организацией</w:t>
            </w:r>
          </w:p>
        </w:tc>
      </w:tr>
      <w:tr w:rsidR="003C2464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64" w:rsidRDefault="003C2464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64" w:rsidRDefault="003C2464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 </w:t>
            </w:r>
            <w:hyperlink w:anchor="Par1285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64" w:rsidRDefault="003C2464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2464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64" w:rsidRDefault="003C2464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64" w:rsidRDefault="003C2464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464" w:rsidRDefault="003C2464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C2464" w:rsidRDefault="003C2464" w:rsidP="003C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2464" w:rsidRDefault="003C2464" w:rsidP="003C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C2464" w:rsidRDefault="003C2464" w:rsidP="003C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83"/>
      <w:bookmarkEnd w:id="1"/>
      <w:r>
        <w:rPr>
          <w:rFonts w:ascii="Calibri" w:hAnsi="Calibri" w:cs="Calibri"/>
        </w:rPr>
        <w:t xml:space="preserve">&lt;*&gt; Форма заявки, утвержденная регулируемой организацией, должна соответствовать требованиям </w:t>
      </w:r>
      <w:hyperlink r:id="rId7" w:history="1">
        <w:r>
          <w:rPr>
            <w:rFonts w:ascii="Calibri" w:hAnsi="Calibri" w:cs="Calibri"/>
            <w:color w:val="0000FF"/>
          </w:rPr>
          <w:t>пунктов 11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Правил подключения к системам теплоснабжения, утвержденных постановлением Правительства Российской Федерации от 16.04.2012 N 307.</w:t>
      </w:r>
    </w:p>
    <w:p w:rsidR="003C2464" w:rsidRDefault="003C2464" w:rsidP="003C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84"/>
      <w:bookmarkEnd w:id="2"/>
      <w:r>
        <w:rPr>
          <w:rFonts w:ascii="Calibri" w:hAnsi="Calibri" w:cs="Calibri"/>
        </w:rPr>
        <w:t xml:space="preserve">&lt;**&gt; Исчерпывающий перечень документов и сведений, представляемых одновременно с заявкой на подключение (технологическое присоединение) к системе теплоснабжения, раскрывается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пунктами 11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48</w:t>
        </w:r>
      </w:hyperlink>
      <w:r>
        <w:rPr>
          <w:rFonts w:ascii="Calibri" w:hAnsi="Calibri" w:cs="Calibri"/>
        </w:rPr>
        <w:t xml:space="preserve"> Правил подключения к системам теплоснабжения, утвержденных постановлением Правительства Российской Федерации от 16.04.2012 N 307.</w:t>
      </w:r>
    </w:p>
    <w:p w:rsidR="003C2464" w:rsidRDefault="003C2464" w:rsidP="003C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85"/>
      <w:bookmarkEnd w:id="3"/>
      <w:proofErr w:type="gramStart"/>
      <w:r>
        <w:rPr>
          <w:rFonts w:ascii="Calibri" w:hAnsi="Calibri" w:cs="Calibri"/>
        </w:rPr>
        <w:t>&lt;***&gt; Указываются: вид нормативного правового акта; орган, его издавший; дата; номер; заголовок.</w:t>
      </w:r>
      <w:proofErr w:type="gramEnd"/>
    </w:p>
    <w:p w:rsidR="003C2464" w:rsidRDefault="003C2464" w:rsidP="003C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C64" w:rsidRDefault="00E27C64">
      <w:bookmarkStart w:id="4" w:name="_GoBack"/>
      <w:bookmarkEnd w:id="4"/>
    </w:p>
    <w:sectPr w:rsidR="00E2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64"/>
    <w:rsid w:val="003C2464"/>
    <w:rsid w:val="00E2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E6FF94D1DAB37EE1C9D36B1422ACE50C538963C84193AEF7CC1A9922B34CCAE2919E742B463AD4Co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2E6FF94D1DAB37EE1C9D36B1422ACE50C538963C84193AEF7CC1A9922B34CCAE2919E742B463AF4Co6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2E6FF94D1DAB37EE1C9D36B1422ACE50C63096358A193AEF7CC1A9922B34CCAE2919E742B462AF4Co2G" TargetMode="External"/><Relationship Id="rId11" Type="http://schemas.openxmlformats.org/officeDocument/2006/relationships/hyperlink" Target="consultantplus://offline/ref=192E6FF94D1DAB37EE1C9D36B1422ACE50C538963C84193AEF7CC1A9922B34CCAE2919E742B462AC4Co3G" TargetMode="External"/><Relationship Id="rId5" Type="http://schemas.openxmlformats.org/officeDocument/2006/relationships/hyperlink" Target="consultantplus://offline/ref=192E6FF94D1DAB37EE1C833BA72E74C056C9679B328A1169B3239AF4C5223E9BE96640A506B962ABC14CFA43o3G" TargetMode="External"/><Relationship Id="rId10" Type="http://schemas.openxmlformats.org/officeDocument/2006/relationships/hyperlink" Target="consultantplus://offline/ref=192E6FF94D1DAB37EE1C9D36B1422ACE50C538963C84193AEF7CC1A9922B34CCAE2919E742B463AD4Co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2E6FF94D1DAB37EE1C9D36B1422ACE50C538963C84193AEF7CC1A9922B34CCAE2919E742B463AF4C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Наталия Викторовна</dc:creator>
  <cp:lastModifiedBy>Архипова Наталия Викторовна</cp:lastModifiedBy>
  <cp:revision>1</cp:revision>
  <dcterms:created xsi:type="dcterms:W3CDTF">2015-01-14T06:56:00Z</dcterms:created>
  <dcterms:modified xsi:type="dcterms:W3CDTF">2015-01-14T06:56:00Z</dcterms:modified>
</cp:coreProperties>
</file>